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5" w:type="dxa"/>
        <w:tblInd w:w="-132" w:type="dxa"/>
        <w:tblLook w:val="01E0" w:firstRow="1" w:lastRow="1" w:firstColumn="1" w:lastColumn="1" w:noHBand="0" w:noVBand="0"/>
      </w:tblPr>
      <w:tblGrid>
        <w:gridCol w:w="3960"/>
        <w:gridCol w:w="5855"/>
      </w:tblGrid>
      <w:tr w:rsidR="005F309E" w14:paraId="52647E02" w14:textId="77777777" w:rsidTr="002D46DD">
        <w:trPr>
          <w:trHeight w:val="180"/>
        </w:trPr>
        <w:tc>
          <w:tcPr>
            <w:tcW w:w="3960" w:type="dxa"/>
            <w:hideMark/>
          </w:tcPr>
          <w:p w14:paraId="20389C01" w14:textId="77777777" w:rsidR="005F309E" w:rsidRPr="00D15295" w:rsidRDefault="00D5166A">
            <w:pPr>
              <w:jc w:val="center"/>
            </w:pPr>
            <w:r w:rsidRPr="00D15295">
              <w:t>SỞ Y TẾ ĐỒNG THÁP</w:t>
            </w:r>
          </w:p>
        </w:tc>
        <w:tc>
          <w:tcPr>
            <w:tcW w:w="5855" w:type="dxa"/>
            <w:hideMark/>
          </w:tcPr>
          <w:p w14:paraId="36C583F7" w14:textId="77777777" w:rsidR="005F309E" w:rsidRPr="00D15295" w:rsidRDefault="005F309E">
            <w:pPr>
              <w:jc w:val="center"/>
              <w:rPr>
                <w:b/>
              </w:rPr>
            </w:pPr>
            <w:r w:rsidRPr="00D15295">
              <w:rPr>
                <w:b/>
              </w:rPr>
              <w:t>CỘNG HÒA XÃ HỘI CHỦ NGHĨA VIỆT NAM</w:t>
            </w:r>
          </w:p>
        </w:tc>
      </w:tr>
      <w:tr w:rsidR="005F309E" w14:paraId="791B0C12" w14:textId="77777777" w:rsidTr="002D46DD">
        <w:tc>
          <w:tcPr>
            <w:tcW w:w="3960" w:type="dxa"/>
            <w:hideMark/>
          </w:tcPr>
          <w:p w14:paraId="7443066A" w14:textId="72F20083" w:rsidR="005F309E" w:rsidRPr="00D15295" w:rsidRDefault="00D15295">
            <w:pPr>
              <w:jc w:val="center"/>
              <w:rPr>
                <w:b/>
              </w:rPr>
            </w:pPr>
            <w:r w:rsidRPr="00D15295">
              <w:rPr>
                <w:b/>
              </w:rPr>
              <w:t>BỆNH VIỆN ĐA KHOA SA ĐÉC</w:t>
            </w:r>
            <w:r w:rsidR="005F309E" w:rsidRPr="00D15295">
              <w:rPr>
                <w:b/>
              </w:rPr>
              <w:t xml:space="preserve">    </w:t>
            </w:r>
          </w:p>
        </w:tc>
        <w:tc>
          <w:tcPr>
            <w:tcW w:w="5855" w:type="dxa"/>
            <w:hideMark/>
          </w:tcPr>
          <w:p w14:paraId="4A59FBBB" w14:textId="77777777" w:rsidR="005F309E" w:rsidRPr="00D15295" w:rsidRDefault="005F309E">
            <w:pPr>
              <w:jc w:val="center"/>
              <w:rPr>
                <w:b/>
                <w:sz w:val="26"/>
                <w:szCs w:val="26"/>
              </w:rPr>
            </w:pPr>
            <w:r w:rsidRPr="00D15295">
              <w:rPr>
                <w:b/>
              </w:rPr>
              <w:t xml:space="preserve">     </w:t>
            </w:r>
            <w:r w:rsidRPr="00D15295">
              <w:rPr>
                <w:b/>
                <w:sz w:val="26"/>
                <w:szCs w:val="26"/>
              </w:rPr>
              <w:t>Độc lập - Tự do - Hạnh phúc</w:t>
            </w:r>
          </w:p>
        </w:tc>
      </w:tr>
      <w:tr w:rsidR="005F309E" w14:paraId="55BBADE8" w14:textId="77777777" w:rsidTr="002D46DD">
        <w:tc>
          <w:tcPr>
            <w:tcW w:w="3960" w:type="dxa"/>
            <w:hideMark/>
          </w:tcPr>
          <w:p w14:paraId="1DAB1842" w14:textId="49F5102D" w:rsidR="005F309E" w:rsidRDefault="00352BD6">
            <w:pPr>
              <w:jc w:val="center"/>
              <w:rPr>
                <w:b/>
                <w:sz w:val="26"/>
                <w:szCs w:val="26"/>
              </w:rPr>
            </w:pPr>
            <w:r>
              <w:rPr>
                <w:b/>
                <w:noProof/>
                <w:sz w:val="26"/>
                <w:szCs w:val="26"/>
              </w:rPr>
              <mc:AlternateContent>
                <mc:Choice Requires="wps">
                  <w:drawing>
                    <wp:anchor distT="0" distB="0" distL="114300" distR="114300" simplePos="0" relativeHeight="251659264" behindDoc="0" locked="0" layoutInCell="1" allowOverlap="1" wp14:anchorId="597A71A0" wp14:editId="75BFE987">
                      <wp:simplePos x="0" y="0"/>
                      <wp:positionH relativeFrom="column">
                        <wp:posOffset>667938</wp:posOffset>
                      </wp:positionH>
                      <wp:positionV relativeFrom="paragraph">
                        <wp:posOffset>16510</wp:posOffset>
                      </wp:positionV>
                      <wp:extent cx="1004935" cy="0"/>
                      <wp:effectExtent l="0" t="0" r="24130" b="19050"/>
                      <wp:wrapNone/>
                      <wp:docPr id="2" name="Straight Connector 2"/>
                      <wp:cNvGraphicFramePr/>
                      <a:graphic xmlns:a="http://schemas.openxmlformats.org/drawingml/2006/main">
                        <a:graphicData uri="http://schemas.microsoft.com/office/word/2010/wordprocessingShape">
                          <wps:wsp>
                            <wps:cNvCnPr/>
                            <wps:spPr>
                              <a:xfrm>
                                <a:off x="0" y="0"/>
                                <a:ext cx="10049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6pt,1.3pt" to="131.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" strokecolor="black [3040]"/>
                  </w:pict>
                </mc:Fallback>
              </mc:AlternateContent>
            </w:r>
            <w:r w:rsidR="005F309E">
              <w:rPr>
                <w:b/>
                <w:sz w:val="26"/>
                <w:szCs w:val="26"/>
              </w:rPr>
              <w:t xml:space="preserve"> </w:t>
            </w:r>
          </w:p>
        </w:tc>
        <w:tc>
          <w:tcPr>
            <w:tcW w:w="5855" w:type="dxa"/>
            <w:hideMark/>
          </w:tcPr>
          <w:p w14:paraId="47CE706C" w14:textId="77777777" w:rsidR="005F309E" w:rsidRDefault="001742F7">
            <w:pPr>
              <w:jc w:val="center"/>
              <w:rPr>
                <w:b/>
                <w:sz w:val="26"/>
                <w:szCs w:val="26"/>
              </w:rPr>
            </w:pPr>
            <w:r>
              <w:rPr>
                <w:noProof/>
              </w:rPr>
              <mc:AlternateContent>
                <mc:Choice Requires="wps">
                  <w:drawing>
                    <wp:anchor distT="0" distB="0" distL="114300" distR="114300" simplePos="0" relativeHeight="251657216" behindDoc="0" locked="0" layoutInCell="1" allowOverlap="1" wp14:anchorId="1E779DFA" wp14:editId="245B8B33">
                      <wp:simplePos x="0" y="0"/>
                      <wp:positionH relativeFrom="column">
                        <wp:posOffset>906145</wp:posOffset>
                      </wp:positionH>
                      <wp:positionV relativeFrom="paragraph">
                        <wp:posOffset>38735</wp:posOffset>
                      </wp:positionV>
                      <wp:extent cx="1962150" cy="0"/>
                      <wp:effectExtent l="0" t="0" r="19050" b="1905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0AF8B4" id="Line 2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35pt,3.05pt" to="225.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"/>
                  </w:pict>
                </mc:Fallback>
              </mc:AlternateContent>
            </w:r>
          </w:p>
        </w:tc>
      </w:tr>
      <w:tr w:rsidR="005F309E" w14:paraId="2EAD02C3" w14:textId="77777777" w:rsidTr="002D46DD">
        <w:tc>
          <w:tcPr>
            <w:tcW w:w="3960" w:type="dxa"/>
            <w:hideMark/>
          </w:tcPr>
          <w:p w14:paraId="1C0B92D9" w14:textId="3D7E496B" w:rsidR="005F309E" w:rsidRDefault="00BF0793" w:rsidP="00352BD6">
            <w:pPr>
              <w:jc w:val="center"/>
              <w:rPr>
                <w:noProof/>
                <w:sz w:val="26"/>
                <w:szCs w:val="26"/>
              </w:rPr>
            </w:pPr>
            <w:r>
              <w:rPr>
                <w:noProof/>
                <w:sz w:val="26"/>
                <w:szCs w:val="26"/>
              </w:rPr>
              <w:t xml:space="preserve">Số: </w:t>
            </w:r>
            <w:r w:rsidR="00FC6512">
              <w:rPr>
                <w:noProof/>
                <w:sz w:val="26"/>
                <w:szCs w:val="26"/>
              </w:rPr>
              <w:t xml:space="preserve">   </w:t>
            </w:r>
            <w:r w:rsidR="00764BCD">
              <w:rPr>
                <w:noProof/>
                <w:sz w:val="26"/>
                <w:szCs w:val="26"/>
              </w:rPr>
              <w:t xml:space="preserve">    </w:t>
            </w:r>
            <w:r w:rsidR="00E1607D">
              <w:rPr>
                <w:noProof/>
                <w:sz w:val="26"/>
                <w:szCs w:val="26"/>
              </w:rPr>
              <w:t xml:space="preserve"> </w:t>
            </w:r>
            <w:r w:rsidR="000F72C5">
              <w:rPr>
                <w:noProof/>
                <w:sz w:val="26"/>
                <w:szCs w:val="26"/>
              </w:rPr>
              <w:t xml:space="preserve"> </w:t>
            </w:r>
            <w:r w:rsidR="00352BD6">
              <w:rPr>
                <w:noProof/>
                <w:sz w:val="26"/>
                <w:szCs w:val="26"/>
              </w:rPr>
              <w:t xml:space="preserve">    </w:t>
            </w:r>
            <w:r w:rsidR="005F309E">
              <w:rPr>
                <w:noProof/>
                <w:sz w:val="26"/>
                <w:szCs w:val="26"/>
              </w:rPr>
              <w:t>/</w:t>
            </w:r>
            <w:r w:rsidR="00D15295">
              <w:rPr>
                <w:noProof/>
                <w:sz w:val="26"/>
                <w:szCs w:val="26"/>
              </w:rPr>
              <w:t>BVĐKSĐ-HCQT</w:t>
            </w:r>
          </w:p>
        </w:tc>
        <w:tc>
          <w:tcPr>
            <w:tcW w:w="5855" w:type="dxa"/>
            <w:hideMark/>
          </w:tcPr>
          <w:p w14:paraId="030D4216" w14:textId="30D36A69" w:rsidR="00BF0793" w:rsidRPr="00FC6512" w:rsidRDefault="00D15295" w:rsidP="00352BD6">
            <w:pPr>
              <w:jc w:val="center"/>
              <w:rPr>
                <w:i/>
                <w:noProof/>
                <w:sz w:val="26"/>
                <w:szCs w:val="26"/>
              </w:rPr>
            </w:pPr>
            <w:r w:rsidRPr="00FC6512">
              <w:rPr>
                <w:i/>
                <w:noProof/>
                <w:sz w:val="26"/>
                <w:szCs w:val="26"/>
              </w:rPr>
              <w:t>Sa Đéc</w:t>
            </w:r>
            <w:r w:rsidR="002D4537" w:rsidRPr="00FC6512">
              <w:rPr>
                <w:i/>
                <w:noProof/>
                <w:sz w:val="26"/>
                <w:szCs w:val="26"/>
              </w:rPr>
              <w:t>, ngày</w:t>
            </w:r>
            <w:r w:rsidR="00567561" w:rsidRPr="00FC6512">
              <w:rPr>
                <w:i/>
                <w:noProof/>
                <w:sz w:val="26"/>
                <w:szCs w:val="26"/>
              </w:rPr>
              <w:t xml:space="preserve"> </w:t>
            </w:r>
            <w:r w:rsidRPr="00FC6512">
              <w:rPr>
                <w:i/>
                <w:noProof/>
                <w:sz w:val="26"/>
                <w:szCs w:val="26"/>
              </w:rPr>
              <w:t xml:space="preserve">  </w:t>
            </w:r>
            <w:r w:rsidR="00E1607D">
              <w:rPr>
                <w:i/>
                <w:noProof/>
                <w:sz w:val="26"/>
                <w:szCs w:val="26"/>
              </w:rPr>
              <w:t xml:space="preserve"> </w:t>
            </w:r>
            <w:r w:rsidRPr="00FC6512">
              <w:rPr>
                <w:i/>
                <w:noProof/>
                <w:sz w:val="26"/>
                <w:szCs w:val="26"/>
              </w:rPr>
              <w:t xml:space="preserve"> </w:t>
            </w:r>
            <w:r w:rsidR="00A770F2">
              <w:rPr>
                <w:i/>
                <w:noProof/>
                <w:sz w:val="26"/>
                <w:szCs w:val="26"/>
              </w:rPr>
              <w:t xml:space="preserve"> </w:t>
            </w:r>
            <w:r w:rsidR="006A6E0D">
              <w:rPr>
                <w:i/>
                <w:noProof/>
                <w:sz w:val="26"/>
                <w:szCs w:val="26"/>
              </w:rPr>
              <w:t xml:space="preserve"> </w:t>
            </w:r>
            <w:r w:rsidRPr="00FC6512">
              <w:rPr>
                <w:i/>
                <w:noProof/>
                <w:sz w:val="26"/>
                <w:szCs w:val="26"/>
              </w:rPr>
              <w:t xml:space="preserve">  </w:t>
            </w:r>
            <w:r w:rsidR="00766922" w:rsidRPr="00FC6512">
              <w:rPr>
                <w:i/>
                <w:noProof/>
                <w:sz w:val="26"/>
                <w:szCs w:val="26"/>
              </w:rPr>
              <w:t xml:space="preserve">tháng </w:t>
            </w:r>
            <w:r w:rsidR="00CD16E4">
              <w:rPr>
                <w:i/>
                <w:noProof/>
                <w:sz w:val="26"/>
                <w:szCs w:val="26"/>
              </w:rPr>
              <w:t xml:space="preserve"> </w:t>
            </w:r>
            <w:r w:rsidR="00F4209C">
              <w:rPr>
                <w:i/>
                <w:noProof/>
                <w:sz w:val="26"/>
                <w:szCs w:val="26"/>
              </w:rPr>
              <w:t>9</w:t>
            </w:r>
            <w:r w:rsidR="00CD16E4">
              <w:rPr>
                <w:i/>
                <w:noProof/>
                <w:sz w:val="26"/>
                <w:szCs w:val="26"/>
              </w:rPr>
              <w:t xml:space="preserve"> </w:t>
            </w:r>
            <w:r w:rsidR="00BF0793" w:rsidRPr="00FC6512">
              <w:rPr>
                <w:i/>
                <w:noProof/>
                <w:sz w:val="26"/>
                <w:szCs w:val="26"/>
              </w:rPr>
              <w:t xml:space="preserve"> năm</w:t>
            </w:r>
            <w:r w:rsidR="00965DF3">
              <w:rPr>
                <w:i/>
                <w:noProof/>
                <w:sz w:val="26"/>
                <w:szCs w:val="26"/>
              </w:rPr>
              <w:t xml:space="preserve"> </w:t>
            </w:r>
            <w:r w:rsidR="00BF0793" w:rsidRPr="00FC6512">
              <w:rPr>
                <w:i/>
                <w:noProof/>
                <w:sz w:val="26"/>
                <w:szCs w:val="26"/>
              </w:rPr>
              <w:t>20</w:t>
            </w:r>
            <w:r w:rsidR="007A5DCD" w:rsidRPr="00FC6512">
              <w:rPr>
                <w:i/>
                <w:noProof/>
                <w:sz w:val="26"/>
                <w:szCs w:val="26"/>
              </w:rPr>
              <w:t>2</w:t>
            </w:r>
            <w:r w:rsidRPr="00FC6512">
              <w:rPr>
                <w:i/>
                <w:noProof/>
                <w:sz w:val="26"/>
                <w:szCs w:val="26"/>
              </w:rPr>
              <w:t>3</w:t>
            </w:r>
          </w:p>
        </w:tc>
      </w:tr>
      <w:tr w:rsidR="005F309E" w14:paraId="73448FDA" w14:textId="77777777" w:rsidTr="002D46DD">
        <w:trPr>
          <w:trHeight w:val="771"/>
        </w:trPr>
        <w:tc>
          <w:tcPr>
            <w:tcW w:w="3960" w:type="dxa"/>
          </w:tcPr>
          <w:p w14:paraId="1275658A" w14:textId="7020C716" w:rsidR="003067DB" w:rsidRPr="00B80425" w:rsidRDefault="00113BF2" w:rsidP="00C04850">
            <w:pPr>
              <w:spacing w:before="120"/>
              <w:jc w:val="center"/>
              <w:rPr>
                <w:noProof/>
              </w:rPr>
            </w:pPr>
            <w:r w:rsidRPr="00113BF2">
              <w:rPr>
                <w:noProof/>
                <w:sz w:val="26"/>
                <w:szCs w:val="26"/>
              </w:rPr>
              <w:t xml:space="preserve">V/v </w:t>
            </w:r>
            <w:r w:rsidR="002D46DD" w:rsidRPr="002D46DD">
              <w:rPr>
                <w:noProof/>
                <w:sz w:val="26"/>
                <w:szCs w:val="26"/>
              </w:rPr>
              <w:t>tăng cường các biện pháp phòng ngừa tội phạm sử dụng công nghệ cao để chiếm đoạt tài sản</w:t>
            </w:r>
          </w:p>
        </w:tc>
        <w:tc>
          <w:tcPr>
            <w:tcW w:w="5855" w:type="dxa"/>
          </w:tcPr>
          <w:p w14:paraId="3CC52C62" w14:textId="77777777" w:rsidR="005F309E" w:rsidRDefault="001B4475" w:rsidP="003067DB">
            <w:pPr>
              <w:rPr>
                <w:i/>
                <w:noProof/>
                <w:sz w:val="26"/>
                <w:szCs w:val="26"/>
              </w:rPr>
            </w:pPr>
            <w:r>
              <w:rPr>
                <w:i/>
                <w:noProof/>
                <w:sz w:val="26"/>
                <w:szCs w:val="26"/>
              </w:rPr>
              <w:t xml:space="preserve"> </w:t>
            </w:r>
          </w:p>
        </w:tc>
      </w:tr>
    </w:tbl>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962"/>
      </w:tblGrid>
      <w:tr w:rsidR="00C04850" w14:paraId="045FE180" w14:textId="77777777" w:rsidTr="00C04850">
        <w:tc>
          <w:tcPr>
            <w:tcW w:w="4531" w:type="dxa"/>
          </w:tcPr>
          <w:p w14:paraId="3AD0369F" w14:textId="77777777" w:rsidR="00E1607D" w:rsidRDefault="00E1607D" w:rsidP="00C04850">
            <w:pPr>
              <w:jc w:val="right"/>
              <w:rPr>
                <w:sz w:val="28"/>
                <w:szCs w:val="28"/>
                <w:lang w:val="fr-FR"/>
              </w:rPr>
            </w:pPr>
          </w:p>
          <w:p w14:paraId="3D666101" w14:textId="16E719A9" w:rsidR="00C04850" w:rsidRDefault="00C04850" w:rsidP="00C04850">
            <w:pPr>
              <w:jc w:val="right"/>
              <w:rPr>
                <w:sz w:val="28"/>
                <w:szCs w:val="28"/>
                <w:lang w:val="fr-FR"/>
              </w:rPr>
            </w:pPr>
            <w:bookmarkStart w:id="0" w:name="_GoBack"/>
            <w:bookmarkEnd w:id="0"/>
            <w:r>
              <w:rPr>
                <w:sz w:val="28"/>
                <w:szCs w:val="28"/>
                <w:lang w:val="fr-FR"/>
              </w:rPr>
              <w:t>Kính gửi :</w:t>
            </w:r>
          </w:p>
        </w:tc>
        <w:tc>
          <w:tcPr>
            <w:tcW w:w="4962" w:type="dxa"/>
          </w:tcPr>
          <w:p w14:paraId="23E90E5D" w14:textId="77777777" w:rsidR="00C04850" w:rsidRDefault="00C04850" w:rsidP="00C04850">
            <w:pPr>
              <w:jc w:val="both"/>
              <w:rPr>
                <w:sz w:val="28"/>
                <w:szCs w:val="28"/>
                <w:lang w:val="fr-FR"/>
              </w:rPr>
            </w:pPr>
          </w:p>
          <w:p w14:paraId="1660BCEF" w14:textId="77777777" w:rsidR="00E1607D" w:rsidRDefault="00E1607D" w:rsidP="00C04850">
            <w:pPr>
              <w:jc w:val="both"/>
              <w:rPr>
                <w:sz w:val="28"/>
                <w:szCs w:val="28"/>
                <w:lang w:val="fr-FR"/>
              </w:rPr>
            </w:pPr>
          </w:p>
          <w:p w14:paraId="7F9F91BC" w14:textId="6D7676B8" w:rsidR="00C04850" w:rsidRDefault="00352BD6" w:rsidP="00C04850">
            <w:pPr>
              <w:jc w:val="both"/>
              <w:rPr>
                <w:sz w:val="28"/>
                <w:szCs w:val="28"/>
                <w:lang w:val="fr-FR"/>
              </w:rPr>
            </w:pPr>
            <w:r>
              <w:rPr>
                <w:sz w:val="28"/>
                <w:szCs w:val="28"/>
                <w:lang w:val="fr-FR"/>
              </w:rPr>
              <w:t>- Công đoàn cơ sở Bệnh viện</w:t>
            </w:r>
            <w:r w:rsidR="00C04850">
              <w:rPr>
                <w:sz w:val="28"/>
                <w:szCs w:val="28"/>
                <w:lang w:val="fr-FR"/>
              </w:rPr>
              <w:t>;</w:t>
            </w:r>
          </w:p>
          <w:p w14:paraId="4CC27640" w14:textId="5C047D91" w:rsidR="00C04850" w:rsidRDefault="00352BD6" w:rsidP="00C04850">
            <w:pPr>
              <w:jc w:val="both"/>
              <w:rPr>
                <w:sz w:val="28"/>
                <w:szCs w:val="28"/>
                <w:lang w:val="fr-FR"/>
              </w:rPr>
            </w:pPr>
            <w:r>
              <w:rPr>
                <w:sz w:val="28"/>
                <w:szCs w:val="28"/>
                <w:lang w:val="fr-FR"/>
              </w:rPr>
              <w:t>- Đoàn cơ sở Bệnh viện</w:t>
            </w:r>
            <w:r w:rsidR="00C77AB7">
              <w:rPr>
                <w:sz w:val="28"/>
                <w:szCs w:val="28"/>
                <w:lang w:val="fr-FR"/>
              </w:rPr>
              <w:t>;</w:t>
            </w:r>
          </w:p>
          <w:p w14:paraId="1BA42D05" w14:textId="6A1C7C07" w:rsidR="00C04850" w:rsidRDefault="00C04850" w:rsidP="00C04850">
            <w:pPr>
              <w:jc w:val="both"/>
              <w:rPr>
                <w:sz w:val="28"/>
                <w:szCs w:val="28"/>
                <w:lang w:val="fr-FR"/>
              </w:rPr>
            </w:pPr>
            <w:r>
              <w:rPr>
                <w:sz w:val="28"/>
                <w:szCs w:val="28"/>
                <w:lang w:val="fr-FR"/>
              </w:rPr>
              <w:t>- Trưởng các khoa, phòng.</w:t>
            </w:r>
          </w:p>
        </w:tc>
      </w:tr>
    </w:tbl>
    <w:p w14:paraId="55F16F11" w14:textId="77777777" w:rsidR="00595706" w:rsidRPr="00A770F2" w:rsidRDefault="00595706" w:rsidP="00A770F2">
      <w:pPr>
        <w:spacing w:line="360" w:lineRule="auto"/>
        <w:ind w:firstLine="720"/>
        <w:jc w:val="both"/>
        <w:rPr>
          <w:sz w:val="16"/>
          <w:szCs w:val="28"/>
          <w:lang w:val="fr-FR"/>
        </w:rPr>
      </w:pPr>
    </w:p>
    <w:p w14:paraId="6D02FF0F" w14:textId="5421ED53" w:rsidR="007140E4" w:rsidRDefault="00C04850" w:rsidP="00352BD6">
      <w:pPr>
        <w:spacing w:before="120" w:after="120"/>
        <w:ind w:firstLine="720"/>
        <w:jc w:val="both"/>
        <w:rPr>
          <w:sz w:val="28"/>
          <w:szCs w:val="28"/>
        </w:rPr>
      </w:pPr>
      <w:r>
        <w:rPr>
          <w:sz w:val="28"/>
          <w:szCs w:val="28"/>
          <w:lang w:val="fr-FR"/>
        </w:rPr>
        <w:t xml:space="preserve">Thực hiện </w:t>
      </w:r>
      <w:r w:rsidR="007140E4">
        <w:rPr>
          <w:sz w:val="28"/>
          <w:szCs w:val="28"/>
          <w:lang w:val="fr-FR"/>
        </w:rPr>
        <w:t xml:space="preserve">Công văn số </w:t>
      </w:r>
      <w:r w:rsidR="002D46DD" w:rsidRPr="002D46DD">
        <w:rPr>
          <w:sz w:val="28"/>
          <w:szCs w:val="28"/>
          <w:lang w:val="fr-FR"/>
        </w:rPr>
        <w:t>3626/SYT-VP</w:t>
      </w:r>
      <w:r w:rsidR="002D46DD">
        <w:rPr>
          <w:sz w:val="28"/>
          <w:szCs w:val="28"/>
          <w:lang w:val="fr-FR"/>
        </w:rPr>
        <w:t xml:space="preserve"> ngày</w:t>
      </w:r>
      <w:r w:rsidR="002D46DD" w:rsidRPr="002D46DD">
        <w:rPr>
          <w:sz w:val="28"/>
          <w:szCs w:val="28"/>
          <w:lang w:val="fr-FR"/>
        </w:rPr>
        <w:t xml:space="preserve"> 05</w:t>
      </w:r>
      <w:r w:rsidR="002D46DD">
        <w:rPr>
          <w:sz w:val="28"/>
          <w:szCs w:val="28"/>
          <w:lang w:val="fr-FR"/>
        </w:rPr>
        <w:t xml:space="preserve"> tháng </w:t>
      </w:r>
      <w:r w:rsidR="002D46DD" w:rsidRPr="002D46DD">
        <w:rPr>
          <w:sz w:val="28"/>
          <w:szCs w:val="28"/>
          <w:lang w:val="fr-FR"/>
        </w:rPr>
        <w:t>9</w:t>
      </w:r>
      <w:r w:rsidR="002D46DD">
        <w:rPr>
          <w:sz w:val="28"/>
          <w:szCs w:val="28"/>
          <w:lang w:val="fr-FR"/>
        </w:rPr>
        <w:t xml:space="preserve"> năm </w:t>
      </w:r>
      <w:r w:rsidR="002D46DD" w:rsidRPr="002D46DD">
        <w:rPr>
          <w:sz w:val="28"/>
          <w:szCs w:val="28"/>
          <w:lang w:val="fr-FR"/>
        </w:rPr>
        <w:t>2023</w:t>
      </w:r>
      <w:r w:rsidR="002D46DD">
        <w:rPr>
          <w:sz w:val="28"/>
          <w:szCs w:val="28"/>
          <w:lang w:val="fr-FR"/>
        </w:rPr>
        <w:t xml:space="preserve"> của Sở Y tế Đồng Tháp</w:t>
      </w:r>
      <w:r w:rsidR="002D46DD" w:rsidRPr="002D46DD">
        <w:rPr>
          <w:sz w:val="28"/>
          <w:szCs w:val="28"/>
          <w:lang w:val="fr-FR"/>
        </w:rPr>
        <w:t xml:space="preserve"> </w:t>
      </w:r>
      <w:r w:rsidR="002D46DD">
        <w:rPr>
          <w:sz w:val="28"/>
          <w:szCs w:val="28"/>
          <w:lang w:val="fr-FR"/>
        </w:rPr>
        <w:t>v</w:t>
      </w:r>
      <w:r w:rsidR="002D46DD" w:rsidRPr="002D46DD">
        <w:rPr>
          <w:sz w:val="28"/>
          <w:szCs w:val="28"/>
          <w:lang w:val="fr-FR"/>
        </w:rPr>
        <w:t>ề việc tăng cường các biện pháp phòng ngừa tội phạm sử dụng công nghệ cao để chiếm đoạt tài sản</w:t>
      </w:r>
      <w:r w:rsidR="007140E4">
        <w:rPr>
          <w:sz w:val="28"/>
          <w:szCs w:val="28"/>
        </w:rPr>
        <w:t>.</w:t>
      </w:r>
    </w:p>
    <w:p w14:paraId="5D13AA20" w14:textId="77777777" w:rsidR="002D46DD" w:rsidRPr="002D46DD" w:rsidRDefault="002D46DD" w:rsidP="00352BD6">
      <w:pPr>
        <w:spacing w:before="120" w:after="120"/>
        <w:ind w:firstLine="720"/>
        <w:jc w:val="both"/>
        <w:rPr>
          <w:sz w:val="28"/>
          <w:szCs w:val="28"/>
          <w:lang w:val="fr-FR"/>
        </w:rPr>
      </w:pPr>
      <w:r w:rsidRPr="002D46DD">
        <w:rPr>
          <w:sz w:val="28"/>
          <w:szCs w:val="28"/>
          <w:lang w:val="fr-FR"/>
        </w:rPr>
        <w:t>Thời gian qua, tình hình tội phạm sử dụng công nghệ cao để lừa đảo chiếm đoạt tài sản còn xảy ra, gây thiệt hại lớn về tài sản (</w:t>
      </w:r>
      <w:r w:rsidRPr="002D46DD">
        <w:rPr>
          <w:i/>
          <w:iCs/>
          <w:sz w:val="28"/>
          <w:szCs w:val="28"/>
          <w:lang w:val="fr-FR"/>
        </w:rPr>
        <w:t>xảy ra 45 vụ, tổng thiệt hại tài sản trên 13 tỷ đồng</w:t>
      </w:r>
      <w:r w:rsidRPr="002D46DD">
        <w:rPr>
          <w:sz w:val="28"/>
          <w:szCs w:val="28"/>
          <w:lang w:val="fr-FR"/>
        </w:rPr>
        <w:t xml:space="preserve">). Trong số các nạn nhân có cả cán bộ, công chức, viên chức, người có chuyên môn trong các lĩnh vực tài chính, ngân hàng. Nguyên nhân do nạn nhân mất cảnh giác nên bị lừa đảo chiếm đoạt tài sản; các đối tượng hoạt động chuyên nghiệp, sử dụng thông tin tài khoản ngân hàng, mạng viễn thông không chính chủ, nên lực lượng chức năng gặp rất nhiều khó khăn trong công tác điều tra, xử lý. </w:t>
      </w:r>
    </w:p>
    <w:p w14:paraId="4B95AB95" w14:textId="0184659E" w:rsidR="00DE3BD9" w:rsidRDefault="002D46DD" w:rsidP="00352BD6">
      <w:pPr>
        <w:spacing w:before="120" w:after="120"/>
        <w:ind w:firstLine="720"/>
        <w:jc w:val="both"/>
        <w:rPr>
          <w:sz w:val="28"/>
          <w:szCs w:val="28"/>
          <w:lang w:val="fr-FR"/>
        </w:rPr>
      </w:pPr>
      <w:r w:rsidRPr="002D46DD">
        <w:rPr>
          <w:sz w:val="28"/>
          <w:szCs w:val="28"/>
          <w:lang w:val="fr-FR"/>
        </w:rPr>
        <w:t>Nhằm chủ động phòng ngừa, ngăn chặn tội phạm sử dụng công nghệ cao để chiếm đoạt tài sản, hạn chế đến mức thấp nhất hậu quả thiệt hại xảy ra</w:t>
      </w:r>
      <w:r>
        <w:rPr>
          <w:sz w:val="28"/>
          <w:szCs w:val="28"/>
          <w:lang w:val="fr-FR"/>
        </w:rPr>
        <w:t xml:space="preserve">, </w:t>
      </w:r>
      <w:r w:rsidR="000C6CDE">
        <w:rPr>
          <w:sz w:val="28"/>
          <w:szCs w:val="28"/>
          <w:lang w:val="fr-FR"/>
        </w:rPr>
        <w:t>Bệnh viện Đa khoa Sa Đéc</w:t>
      </w:r>
      <w:r w:rsidR="00C04850">
        <w:rPr>
          <w:sz w:val="28"/>
          <w:szCs w:val="28"/>
          <w:lang w:val="fr-FR"/>
        </w:rPr>
        <w:t xml:space="preserve"> đề nghị lãnh đạo các khoa, </w:t>
      </w:r>
      <w:r w:rsidR="000C6CDE">
        <w:rPr>
          <w:sz w:val="28"/>
          <w:szCs w:val="28"/>
          <w:lang w:val="fr-FR"/>
        </w:rPr>
        <w:t xml:space="preserve">phòng </w:t>
      </w:r>
      <w:r w:rsidR="00113BF2">
        <w:rPr>
          <w:sz w:val="28"/>
          <w:szCs w:val="28"/>
          <w:lang w:val="fr-FR"/>
        </w:rPr>
        <w:t xml:space="preserve">thực hiện một số nội dung sau: </w:t>
      </w:r>
    </w:p>
    <w:p w14:paraId="699F76B2" w14:textId="4AECA1D4" w:rsidR="007140E4" w:rsidRDefault="007140E4" w:rsidP="00352BD6">
      <w:pPr>
        <w:spacing w:before="120" w:after="120"/>
        <w:ind w:firstLine="720"/>
        <w:jc w:val="both"/>
        <w:rPr>
          <w:sz w:val="28"/>
          <w:szCs w:val="28"/>
          <w:lang w:val="fr-FR"/>
        </w:rPr>
      </w:pPr>
      <w:r w:rsidRPr="002D46DD">
        <w:rPr>
          <w:b/>
          <w:bCs/>
          <w:sz w:val="28"/>
          <w:szCs w:val="28"/>
          <w:lang w:val="fr-FR"/>
        </w:rPr>
        <w:t>1.</w:t>
      </w:r>
      <w:r w:rsidRPr="007140E4">
        <w:rPr>
          <w:sz w:val="28"/>
          <w:szCs w:val="28"/>
          <w:lang w:val="fr-FR"/>
        </w:rPr>
        <w:t xml:space="preserve"> </w:t>
      </w:r>
      <w:r w:rsidR="002D46DD" w:rsidRPr="002D46DD">
        <w:rPr>
          <w:sz w:val="28"/>
          <w:szCs w:val="28"/>
          <w:lang w:val="fr-FR"/>
        </w:rPr>
        <w:t xml:space="preserve">Tiếp tục thực hiện hiệu quả Kế hoạch số 50/KH-UBND ngày 17 tháng 02 năm 2022 của Ủy ban </w:t>
      </w:r>
      <w:r w:rsidR="00352BD6">
        <w:rPr>
          <w:sz w:val="28"/>
          <w:szCs w:val="28"/>
          <w:lang w:val="fr-FR"/>
        </w:rPr>
        <w:t>N</w:t>
      </w:r>
      <w:r w:rsidR="002D46DD" w:rsidRPr="002D46DD">
        <w:rPr>
          <w:sz w:val="28"/>
          <w:szCs w:val="28"/>
          <w:lang w:val="fr-FR"/>
        </w:rPr>
        <w:t xml:space="preserve">hân dân Tỉnh về tăng cường giải pháp phòng, chống tội phạm sử dụng công nghệ cao giai đoạn 2022 - 2026; Kế hoạch số 137/KH-UBND ngày 11 tháng 6 năm 2020 của Ủy ban </w:t>
      </w:r>
      <w:r w:rsidR="00352BD6">
        <w:rPr>
          <w:sz w:val="28"/>
          <w:szCs w:val="28"/>
          <w:lang w:val="fr-FR"/>
        </w:rPr>
        <w:t>N</w:t>
      </w:r>
      <w:r w:rsidR="002D46DD" w:rsidRPr="002D46DD">
        <w:rPr>
          <w:sz w:val="28"/>
          <w:szCs w:val="28"/>
          <w:lang w:val="fr-FR"/>
        </w:rPr>
        <w:t>hân dân tỉnh về triển khai thực hiện Chỉ thị số 21/CT-TTg ngày 25 tháng 5 năm 2020 của Thủ tướng Chính phủ về tăng cường phòng ngừa, xử lý hoạt động lừa đảo chiếm đoạt tài sản. Phát huy hơn nữa vai trò của từng cán bộ, công chức, viên chức, người lao động trong việc tự phòng ngừa và tuyên truyền phòng ngừa tội phạm sử dụng công nghệ cao để chiếm đoạt tài sản</w:t>
      </w:r>
      <w:r w:rsidRPr="007140E4">
        <w:rPr>
          <w:sz w:val="28"/>
          <w:szCs w:val="28"/>
          <w:lang w:val="fr-FR"/>
        </w:rPr>
        <w:t>.</w:t>
      </w:r>
      <w:r w:rsidR="00352BD6">
        <w:rPr>
          <w:sz w:val="28"/>
          <w:szCs w:val="28"/>
          <w:lang w:val="fr-FR"/>
        </w:rPr>
        <w:t xml:space="preserve"> </w:t>
      </w:r>
      <w:r w:rsidR="00BC4AE0">
        <w:rPr>
          <w:sz w:val="28"/>
          <w:szCs w:val="28"/>
          <w:lang w:val="fr-FR"/>
        </w:rPr>
        <w:t>(</w:t>
      </w:r>
      <w:r w:rsidR="00BC4AE0">
        <w:rPr>
          <w:i/>
          <w:iCs/>
          <w:sz w:val="28"/>
          <w:szCs w:val="28"/>
          <w:lang w:val="fr-FR"/>
        </w:rPr>
        <w:t>Đ</w:t>
      </w:r>
      <w:r w:rsidR="00BC4AE0" w:rsidRPr="00BC4AE0">
        <w:rPr>
          <w:i/>
          <w:iCs/>
          <w:sz w:val="28"/>
          <w:szCs w:val="28"/>
          <w:lang w:val="fr-FR"/>
        </w:rPr>
        <w:t xml:space="preserve">ính kèm </w:t>
      </w:r>
      <w:r w:rsidR="00BC4AE0">
        <w:rPr>
          <w:i/>
          <w:iCs/>
          <w:sz w:val="28"/>
          <w:szCs w:val="28"/>
          <w:lang w:val="fr-FR"/>
        </w:rPr>
        <w:t>K</w:t>
      </w:r>
      <w:r w:rsidR="00BC4AE0" w:rsidRPr="00BC4AE0">
        <w:rPr>
          <w:i/>
          <w:iCs/>
          <w:sz w:val="28"/>
          <w:szCs w:val="28"/>
          <w:lang w:val="fr-FR"/>
        </w:rPr>
        <w:t xml:space="preserve">ế hoạch </w:t>
      </w:r>
      <w:r w:rsidR="00A770F2">
        <w:rPr>
          <w:i/>
          <w:iCs/>
          <w:sz w:val="28"/>
          <w:szCs w:val="28"/>
          <w:lang w:val="fr-FR"/>
        </w:rPr>
        <w:t xml:space="preserve">số </w:t>
      </w:r>
      <w:r w:rsidR="002D46DD">
        <w:rPr>
          <w:i/>
          <w:iCs/>
          <w:sz w:val="28"/>
          <w:szCs w:val="28"/>
          <w:lang w:val="fr-FR"/>
        </w:rPr>
        <w:t>50</w:t>
      </w:r>
      <w:r w:rsidR="00BC4AE0" w:rsidRPr="00BC4AE0">
        <w:rPr>
          <w:i/>
          <w:iCs/>
          <w:sz w:val="28"/>
          <w:szCs w:val="28"/>
          <w:lang w:val="fr-FR"/>
        </w:rPr>
        <w:t>/KH-UBND</w:t>
      </w:r>
      <w:r w:rsidR="002D46DD">
        <w:rPr>
          <w:i/>
          <w:iCs/>
          <w:sz w:val="28"/>
          <w:szCs w:val="28"/>
          <w:lang w:val="fr-FR"/>
        </w:rPr>
        <w:t xml:space="preserve"> và 137/KH-UBND</w:t>
      </w:r>
      <w:r w:rsidR="00BC4AE0">
        <w:rPr>
          <w:sz w:val="28"/>
          <w:szCs w:val="28"/>
          <w:lang w:val="fr-FR"/>
        </w:rPr>
        <w:t>)</w:t>
      </w:r>
    </w:p>
    <w:p w14:paraId="46DE0368" w14:textId="017DF740" w:rsidR="00113BF2" w:rsidRDefault="007140E4" w:rsidP="00352BD6">
      <w:pPr>
        <w:spacing w:before="120" w:after="120"/>
        <w:ind w:firstLine="720"/>
        <w:jc w:val="both"/>
        <w:rPr>
          <w:sz w:val="28"/>
          <w:szCs w:val="28"/>
          <w:lang w:val="fr-FR"/>
        </w:rPr>
      </w:pPr>
      <w:r w:rsidRPr="002D46DD">
        <w:rPr>
          <w:b/>
          <w:bCs/>
          <w:sz w:val="28"/>
          <w:szCs w:val="28"/>
          <w:lang w:val="fr-FR"/>
        </w:rPr>
        <w:t>2</w:t>
      </w:r>
      <w:r>
        <w:rPr>
          <w:sz w:val="28"/>
          <w:szCs w:val="28"/>
          <w:lang w:val="fr-FR"/>
        </w:rPr>
        <w:t xml:space="preserve">. </w:t>
      </w:r>
      <w:r w:rsidR="002D46DD">
        <w:rPr>
          <w:sz w:val="28"/>
          <w:szCs w:val="28"/>
          <w:lang w:val="fr-FR"/>
        </w:rPr>
        <w:t>Tổ truyền thông</w:t>
      </w:r>
      <w:r w:rsidR="002D46DD" w:rsidRPr="002D46DD">
        <w:rPr>
          <w:sz w:val="28"/>
          <w:szCs w:val="28"/>
          <w:lang w:val="fr-FR"/>
        </w:rPr>
        <w:t xml:space="preserve"> thực hiện tuyên truyền hàng ngày trên hệ thống truyền thanh kết hợp với tăng cường các biện pháp tuyên truyền khác, nhằm cảnh báo phương thức, thủ đoạn hoạt động của tội phạm sử dụng công nghệ cao để chiếm đoạt tài sản cho </w:t>
      </w:r>
      <w:r w:rsidR="00352BD6">
        <w:rPr>
          <w:sz w:val="28"/>
          <w:szCs w:val="28"/>
          <w:lang w:val="fr-FR"/>
        </w:rPr>
        <w:t>n</w:t>
      </w:r>
      <w:r w:rsidR="002D46DD" w:rsidRPr="002D46DD">
        <w:rPr>
          <w:sz w:val="28"/>
          <w:szCs w:val="28"/>
          <w:lang w:val="fr-FR"/>
        </w:rPr>
        <w:t xml:space="preserve">hân dân nắm, cảnh giác và tích cực tố giác tội phạm. Thường xuyên phối hợp với lực lượng </w:t>
      </w:r>
      <w:r w:rsidR="00352BD6">
        <w:rPr>
          <w:sz w:val="28"/>
          <w:szCs w:val="28"/>
          <w:lang w:val="fr-FR"/>
        </w:rPr>
        <w:t>c</w:t>
      </w:r>
      <w:r w:rsidR="002D46DD" w:rsidRPr="002D46DD">
        <w:rPr>
          <w:sz w:val="28"/>
          <w:szCs w:val="28"/>
          <w:lang w:val="fr-FR"/>
        </w:rPr>
        <w:t xml:space="preserve">ông an địa phương để tổng hợp thông tin phục vụ </w:t>
      </w:r>
      <w:r w:rsidR="002D46DD" w:rsidRPr="002D46DD">
        <w:rPr>
          <w:sz w:val="28"/>
          <w:szCs w:val="28"/>
          <w:lang w:val="fr-FR"/>
        </w:rPr>
        <w:lastRenderedPageBreak/>
        <w:t>công tác tuyên truyền; thông báo các số điện thoại quấy rối, đòi nợ, … các hành vi vi phạm pháp luật.</w:t>
      </w:r>
      <w:r w:rsidRPr="007140E4">
        <w:rPr>
          <w:sz w:val="28"/>
          <w:szCs w:val="28"/>
          <w:lang w:val="fr-FR"/>
        </w:rPr>
        <w:t>.</w:t>
      </w:r>
    </w:p>
    <w:p w14:paraId="674DA1EF" w14:textId="0F67A4FE" w:rsidR="0084116E" w:rsidRPr="0084116E" w:rsidRDefault="0084116E" w:rsidP="00352BD6">
      <w:pPr>
        <w:spacing w:before="120" w:after="120"/>
        <w:ind w:firstLine="720"/>
        <w:jc w:val="both"/>
        <w:rPr>
          <w:sz w:val="28"/>
          <w:szCs w:val="28"/>
          <w:lang w:val="fr-FR"/>
        </w:rPr>
      </w:pPr>
      <w:r w:rsidRPr="002D46DD">
        <w:rPr>
          <w:b/>
          <w:bCs/>
          <w:sz w:val="28"/>
          <w:szCs w:val="28"/>
          <w:lang w:val="fr-FR"/>
        </w:rPr>
        <w:t>3.</w:t>
      </w:r>
      <w:r w:rsidRPr="0084116E">
        <w:rPr>
          <w:sz w:val="28"/>
          <w:szCs w:val="28"/>
          <w:lang w:val="fr-FR"/>
        </w:rPr>
        <w:t xml:space="preserve"> </w:t>
      </w:r>
      <w:r w:rsidR="002D46DD" w:rsidRPr="002D46DD">
        <w:rPr>
          <w:sz w:val="28"/>
          <w:szCs w:val="28"/>
          <w:lang w:val="fr-FR"/>
        </w:rPr>
        <w:t>Tiếp tục chia sẽ các tin, bài, phóng sự tuyên truyền về phương thức, thủ đoạn hoạt động lừa đảo chiếm đoạt tài sản trên không gian mạng qua các phương tiện thông tin đại chúng, website, các trang fanpage, nhóm zalo, facebook… hướng đến mục tiêu phủ kín thông tin về phương thức, thủ đoạn của tội phạm lừa đảo chiếm đoạt tài sản thông qua mạng viễn thông, mạng internet</w:t>
      </w:r>
      <w:r w:rsidR="002D46DD">
        <w:rPr>
          <w:sz w:val="28"/>
          <w:szCs w:val="28"/>
          <w:lang w:val="fr-FR"/>
        </w:rPr>
        <w:t>.</w:t>
      </w:r>
    </w:p>
    <w:p w14:paraId="2EA6AE2C" w14:textId="6C9065EE" w:rsidR="009B23F9" w:rsidRPr="00DE3BD9" w:rsidRDefault="00C77AB7" w:rsidP="00352BD6">
      <w:pPr>
        <w:spacing w:before="120" w:after="240"/>
        <w:ind w:firstLine="720"/>
        <w:jc w:val="both"/>
        <w:rPr>
          <w:sz w:val="28"/>
          <w:szCs w:val="28"/>
          <w:lang w:val="fr-FR"/>
        </w:rPr>
      </w:pPr>
      <w:r>
        <w:rPr>
          <w:sz w:val="28"/>
          <w:szCs w:val="28"/>
          <w:lang w:val="fr-FR"/>
        </w:rPr>
        <w:t xml:space="preserve">Đề nghị lãnh đạo khoa, </w:t>
      </w:r>
      <w:r w:rsidR="00DE3BD9">
        <w:rPr>
          <w:sz w:val="28"/>
          <w:szCs w:val="28"/>
          <w:lang w:val="fr-FR"/>
        </w:rPr>
        <w:t xml:space="preserve">phòng </w:t>
      </w:r>
      <w:r w:rsidR="00BC4AE0">
        <w:rPr>
          <w:sz w:val="28"/>
          <w:szCs w:val="28"/>
          <w:lang w:val="fr-FR"/>
        </w:rPr>
        <w:t>triển khai thực hiện tốt theo tinh thần công văn này</w:t>
      </w:r>
      <w:r w:rsidR="00DE3BD9">
        <w:rPr>
          <w:sz w:val="28"/>
          <w:szCs w:val="28"/>
          <w:lang w:val="fr-FR"/>
        </w:rPr>
        <w:t>./.</w:t>
      </w:r>
    </w:p>
    <w:tbl>
      <w:tblPr>
        <w:tblW w:w="9979" w:type="dxa"/>
        <w:tblInd w:w="108" w:type="dxa"/>
        <w:tblLook w:val="01E0" w:firstRow="1" w:lastRow="1" w:firstColumn="1" w:lastColumn="1" w:noHBand="0" w:noVBand="0"/>
      </w:tblPr>
      <w:tblGrid>
        <w:gridCol w:w="4536"/>
        <w:gridCol w:w="5443"/>
      </w:tblGrid>
      <w:tr w:rsidR="005F309E" w14:paraId="7CF33D40" w14:textId="77777777" w:rsidTr="00333819">
        <w:tc>
          <w:tcPr>
            <w:tcW w:w="4536" w:type="dxa"/>
            <w:hideMark/>
          </w:tcPr>
          <w:p w14:paraId="7C1FE7E3" w14:textId="77777777" w:rsidR="005F309E" w:rsidRDefault="005F309E" w:rsidP="00475E94">
            <w:pPr>
              <w:rPr>
                <w:b/>
                <w:i/>
                <w:noProof/>
              </w:rPr>
            </w:pPr>
            <w:r>
              <w:rPr>
                <w:b/>
                <w:i/>
                <w:noProof/>
              </w:rPr>
              <w:t>Nơi nhận:</w:t>
            </w:r>
          </w:p>
          <w:p w14:paraId="4C0C41BB" w14:textId="698FD8C2" w:rsidR="000A23DC" w:rsidRDefault="00FC6512" w:rsidP="00475E94">
            <w:pPr>
              <w:rPr>
                <w:noProof/>
                <w:sz w:val="22"/>
                <w:szCs w:val="22"/>
              </w:rPr>
            </w:pPr>
            <w:r>
              <w:rPr>
                <w:noProof/>
                <w:sz w:val="22"/>
                <w:szCs w:val="22"/>
              </w:rPr>
              <w:t>- Như trên;</w:t>
            </w:r>
          </w:p>
          <w:p w14:paraId="54AE2342" w14:textId="3BEDCE7D" w:rsidR="00FC6512" w:rsidRDefault="00FC6512" w:rsidP="00475E94">
            <w:pPr>
              <w:rPr>
                <w:b/>
                <w:i/>
                <w:noProof/>
              </w:rPr>
            </w:pPr>
            <w:r>
              <w:rPr>
                <w:noProof/>
                <w:sz w:val="22"/>
                <w:szCs w:val="22"/>
              </w:rPr>
              <w:t>- Lưu: VT, HCQT.</w:t>
            </w:r>
            <w:r w:rsidR="00AA5395">
              <w:rPr>
                <w:noProof/>
                <w:sz w:val="22"/>
                <w:szCs w:val="22"/>
              </w:rPr>
              <w:t xml:space="preserve"> </w:t>
            </w:r>
            <w:r w:rsidR="00977F36">
              <w:rPr>
                <w:noProof/>
                <w:sz w:val="22"/>
                <w:szCs w:val="22"/>
              </w:rPr>
              <w:t>An.</w:t>
            </w:r>
          </w:p>
        </w:tc>
        <w:tc>
          <w:tcPr>
            <w:tcW w:w="5443" w:type="dxa"/>
            <w:hideMark/>
          </w:tcPr>
          <w:p w14:paraId="5090B146" w14:textId="77777777" w:rsidR="005F309E" w:rsidRDefault="005F309E" w:rsidP="00475E94">
            <w:pPr>
              <w:jc w:val="center"/>
              <w:rPr>
                <w:b/>
                <w:noProof/>
                <w:sz w:val="28"/>
                <w:szCs w:val="28"/>
              </w:rPr>
            </w:pPr>
            <w:r w:rsidRPr="00984D94">
              <w:rPr>
                <w:b/>
                <w:noProof/>
                <w:sz w:val="28"/>
                <w:szCs w:val="28"/>
              </w:rPr>
              <w:t xml:space="preserve">GIÁM ĐỐC </w:t>
            </w:r>
          </w:p>
          <w:p w14:paraId="0B902A94" w14:textId="77777777" w:rsidR="00FC6512" w:rsidRDefault="00FC6512" w:rsidP="00475E94">
            <w:pPr>
              <w:jc w:val="center"/>
              <w:rPr>
                <w:b/>
                <w:noProof/>
                <w:sz w:val="28"/>
                <w:szCs w:val="28"/>
              </w:rPr>
            </w:pPr>
          </w:p>
          <w:p w14:paraId="0020D342" w14:textId="2D175CDD" w:rsidR="00FC6512" w:rsidRDefault="00FC6512" w:rsidP="00475E94">
            <w:pPr>
              <w:jc w:val="center"/>
              <w:rPr>
                <w:b/>
                <w:noProof/>
                <w:sz w:val="28"/>
                <w:szCs w:val="28"/>
              </w:rPr>
            </w:pPr>
          </w:p>
          <w:p w14:paraId="745260C0" w14:textId="77777777" w:rsidR="00AA5395" w:rsidRDefault="00AA5395" w:rsidP="00475E94">
            <w:pPr>
              <w:jc w:val="center"/>
              <w:rPr>
                <w:b/>
                <w:noProof/>
                <w:sz w:val="28"/>
                <w:szCs w:val="28"/>
              </w:rPr>
            </w:pPr>
          </w:p>
          <w:p w14:paraId="075FE64D" w14:textId="77777777" w:rsidR="00352BD6" w:rsidRPr="00352BD6" w:rsidRDefault="00352BD6" w:rsidP="00475E94">
            <w:pPr>
              <w:jc w:val="center"/>
              <w:rPr>
                <w:b/>
                <w:noProof/>
                <w:sz w:val="14"/>
                <w:szCs w:val="28"/>
              </w:rPr>
            </w:pPr>
          </w:p>
          <w:p w14:paraId="378B7AD0" w14:textId="1F7C136F" w:rsidR="00FC6512" w:rsidRPr="005455E9" w:rsidRDefault="00FC6512" w:rsidP="0084567E">
            <w:pPr>
              <w:spacing w:before="240"/>
              <w:jc w:val="center"/>
              <w:rPr>
                <w:b/>
                <w:noProof/>
                <w:sz w:val="28"/>
                <w:szCs w:val="28"/>
                <w:lang w:val="vi-VN"/>
              </w:rPr>
            </w:pPr>
            <w:r>
              <w:rPr>
                <w:b/>
                <w:noProof/>
                <w:sz w:val="28"/>
                <w:szCs w:val="28"/>
              </w:rPr>
              <w:t>Trần Thanh Tùng</w:t>
            </w:r>
          </w:p>
        </w:tc>
      </w:tr>
    </w:tbl>
    <w:p w14:paraId="7CA40379" w14:textId="3B2641D0" w:rsidR="00DF305F" w:rsidRDefault="00DF305F" w:rsidP="003A3E21"/>
    <w:sectPr w:rsidR="00DF305F" w:rsidSect="00F575C6">
      <w:head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03CA4F" w14:textId="77777777" w:rsidR="003F367C" w:rsidRDefault="003F367C" w:rsidP="00F575C6">
      <w:r>
        <w:separator/>
      </w:r>
    </w:p>
  </w:endnote>
  <w:endnote w:type="continuationSeparator" w:id="0">
    <w:p w14:paraId="1E416D3E" w14:textId="77777777" w:rsidR="003F367C" w:rsidRDefault="003F367C" w:rsidP="00F57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2F7EA6" w14:textId="77777777" w:rsidR="003F367C" w:rsidRDefault="003F367C" w:rsidP="00F575C6">
      <w:r>
        <w:separator/>
      </w:r>
    </w:p>
  </w:footnote>
  <w:footnote w:type="continuationSeparator" w:id="0">
    <w:p w14:paraId="63920E0A" w14:textId="77777777" w:rsidR="003F367C" w:rsidRDefault="003F367C" w:rsidP="00F57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102325"/>
      <w:docPartObj>
        <w:docPartGallery w:val="Page Numbers (Top of Page)"/>
        <w:docPartUnique/>
      </w:docPartObj>
    </w:sdtPr>
    <w:sdtEndPr>
      <w:rPr>
        <w:noProof/>
      </w:rPr>
    </w:sdtEndPr>
    <w:sdtContent>
      <w:p w14:paraId="2F06E256" w14:textId="61DC1347" w:rsidR="00F575C6" w:rsidRDefault="00F575C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5AC8EE2" w14:textId="77777777" w:rsidR="00F575C6" w:rsidRDefault="00F575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2B35"/>
    <w:multiLevelType w:val="hybridMultilevel"/>
    <w:tmpl w:val="B63208F4"/>
    <w:lvl w:ilvl="0" w:tplc="F4E246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74423A"/>
    <w:multiLevelType w:val="hybridMultilevel"/>
    <w:tmpl w:val="14D0B192"/>
    <w:lvl w:ilvl="0" w:tplc="065C5FDC">
      <w:numFmt w:val="bullet"/>
      <w:lvlText w:val="-"/>
      <w:lvlJc w:val="left"/>
      <w:pPr>
        <w:tabs>
          <w:tab w:val="num" w:pos="1350"/>
        </w:tabs>
        <w:ind w:left="1350" w:hanging="420"/>
      </w:pPr>
      <w:rPr>
        <w:rFonts w:ascii="Times New Roman" w:eastAsia="Times New Roman" w:hAnsi="Times New Roman" w:cs="Times New Roman" w:hint="default"/>
        <w:b w:val="0"/>
        <w:i w:val="0"/>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2">
    <w:nsid w:val="20620A34"/>
    <w:multiLevelType w:val="hybridMultilevel"/>
    <w:tmpl w:val="90A8E848"/>
    <w:lvl w:ilvl="0" w:tplc="1F32484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D624FBA"/>
    <w:multiLevelType w:val="hybridMultilevel"/>
    <w:tmpl w:val="9C20E218"/>
    <w:lvl w:ilvl="0" w:tplc="EB801846">
      <w:numFmt w:val="bullet"/>
      <w:lvlText w:val=""/>
      <w:lvlJc w:val="left"/>
      <w:pPr>
        <w:ind w:left="1320" w:hanging="360"/>
      </w:pPr>
      <w:rPr>
        <w:rFonts w:ascii="Symbol" w:eastAsia="Times New Roman" w:hAnsi="Symbol"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4">
    <w:nsid w:val="46557121"/>
    <w:multiLevelType w:val="hybridMultilevel"/>
    <w:tmpl w:val="81CCE8DC"/>
    <w:lvl w:ilvl="0" w:tplc="65D63188">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5">
    <w:nsid w:val="57EC4A09"/>
    <w:multiLevelType w:val="hybridMultilevel"/>
    <w:tmpl w:val="C2446232"/>
    <w:lvl w:ilvl="0" w:tplc="E9282CCA">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6">
    <w:nsid w:val="75480EFA"/>
    <w:multiLevelType w:val="hybridMultilevel"/>
    <w:tmpl w:val="F20C7304"/>
    <w:lvl w:ilvl="0" w:tplc="0B1A5052">
      <w:numFmt w:val="bullet"/>
      <w:lvlText w:val="-"/>
      <w:lvlJc w:val="left"/>
      <w:pPr>
        <w:tabs>
          <w:tab w:val="num" w:pos="1200"/>
        </w:tabs>
        <w:ind w:left="1200" w:hanging="360"/>
      </w:pPr>
      <w:rPr>
        <w:rFonts w:ascii="Times New Roman" w:eastAsia="Times New Roman" w:hAnsi="Times New Roman" w:cs="Times New Roman"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7">
    <w:nsid w:val="7DA208DB"/>
    <w:multiLevelType w:val="hybridMultilevel"/>
    <w:tmpl w:val="38766A06"/>
    <w:lvl w:ilvl="0" w:tplc="165419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769"/>
    <w:rsid w:val="0000234A"/>
    <w:rsid w:val="00007A71"/>
    <w:rsid w:val="00011319"/>
    <w:rsid w:val="00022800"/>
    <w:rsid w:val="00022AE2"/>
    <w:rsid w:val="00025895"/>
    <w:rsid w:val="00027321"/>
    <w:rsid w:val="00031844"/>
    <w:rsid w:val="00041ADE"/>
    <w:rsid w:val="000432BF"/>
    <w:rsid w:val="00050486"/>
    <w:rsid w:val="00060FFA"/>
    <w:rsid w:val="000615C2"/>
    <w:rsid w:val="00062F8D"/>
    <w:rsid w:val="00071035"/>
    <w:rsid w:val="00083D69"/>
    <w:rsid w:val="000840B4"/>
    <w:rsid w:val="0009055E"/>
    <w:rsid w:val="000A23DC"/>
    <w:rsid w:val="000A3615"/>
    <w:rsid w:val="000A6C9C"/>
    <w:rsid w:val="000B32FB"/>
    <w:rsid w:val="000B56A7"/>
    <w:rsid w:val="000C6CDE"/>
    <w:rsid w:val="000D3E9A"/>
    <w:rsid w:val="000D5418"/>
    <w:rsid w:val="000D630A"/>
    <w:rsid w:val="000E2690"/>
    <w:rsid w:val="000E3771"/>
    <w:rsid w:val="000E3772"/>
    <w:rsid w:val="000F6425"/>
    <w:rsid w:val="000F72C5"/>
    <w:rsid w:val="00106A03"/>
    <w:rsid w:val="00110CC7"/>
    <w:rsid w:val="00113BF2"/>
    <w:rsid w:val="00117F5E"/>
    <w:rsid w:val="00121084"/>
    <w:rsid w:val="00121279"/>
    <w:rsid w:val="001219E6"/>
    <w:rsid w:val="00121C67"/>
    <w:rsid w:val="0012384C"/>
    <w:rsid w:val="0013020E"/>
    <w:rsid w:val="0014061E"/>
    <w:rsid w:val="00140740"/>
    <w:rsid w:val="00142610"/>
    <w:rsid w:val="001530A6"/>
    <w:rsid w:val="00160E3D"/>
    <w:rsid w:val="00161EFB"/>
    <w:rsid w:val="00163203"/>
    <w:rsid w:val="0016436C"/>
    <w:rsid w:val="001652A8"/>
    <w:rsid w:val="001712F0"/>
    <w:rsid w:val="001728A9"/>
    <w:rsid w:val="001742F7"/>
    <w:rsid w:val="001826E8"/>
    <w:rsid w:val="00184116"/>
    <w:rsid w:val="00186C1E"/>
    <w:rsid w:val="001901BF"/>
    <w:rsid w:val="001952C0"/>
    <w:rsid w:val="001955E6"/>
    <w:rsid w:val="001A00CB"/>
    <w:rsid w:val="001A27FE"/>
    <w:rsid w:val="001A5673"/>
    <w:rsid w:val="001A725A"/>
    <w:rsid w:val="001B4475"/>
    <w:rsid w:val="001B5459"/>
    <w:rsid w:val="001B551C"/>
    <w:rsid w:val="001B6792"/>
    <w:rsid w:val="001C3176"/>
    <w:rsid w:val="001C6993"/>
    <w:rsid w:val="001C7331"/>
    <w:rsid w:val="001E2342"/>
    <w:rsid w:val="001E38FF"/>
    <w:rsid w:val="001E7BFC"/>
    <w:rsid w:val="001F0D19"/>
    <w:rsid w:val="001F42BA"/>
    <w:rsid w:val="001F5CEC"/>
    <w:rsid w:val="0020164B"/>
    <w:rsid w:val="00202AFD"/>
    <w:rsid w:val="002036C3"/>
    <w:rsid w:val="00206B55"/>
    <w:rsid w:val="002129DD"/>
    <w:rsid w:val="00214184"/>
    <w:rsid w:val="002148A1"/>
    <w:rsid w:val="00225822"/>
    <w:rsid w:val="00226DD6"/>
    <w:rsid w:val="00231E8D"/>
    <w:rsid w:val="00232F33"/>
    <w:rsid w:val="00243468"/>
    <w:rsid w:val="00246FDB"/>
    <w:rsid w:val="002471E6"/>
    <w:rsid w:val="00247BC3"/>
    <w:rsid w:val="002501BC"/>
    <w:rsid w:val="00250A00"/>
    <w:rsid w:val="002528EB"/>
    <w:rsid w:val="00262A20"/>
    <w:rsid w:val="00264AA0"/>
    <w:rsid w:val="0027100C"/>
    <w:rsid w:val="002737F6"/>
    <w:rsid w:val="00274326"/>
    <w:rsid w:val="0027585E"/>
    <w:rsid w:val="00280967"/>
    <w:rsid w:val="00283061"/>
    <w:rsid w:val="002855BD"/>
    <w:rsid w:val="002857F9"/>
    <w:rsid w:val="00294836"/>
    <w:rsid w:val="0029616C"/>
    <w:rsid w:val="002A0A68"/>
    <w:rsid w:val="002A4BD0"/>
    <w:rsid w:val="002A4F8E"/>
    <w:rsid w:val="002A5A87"/>
    <w:rsid w:val="002A6ED0"/>
    <w:rsid w:val="002A76CD"/>
    <w:rsid w:val="002B19A6"/>
    <w:rsid w:val="002B5387"/>
    <w:rsid w:val="002B623A"/>
    <w:rsid w:val="002D4537"/>
    <w:rsid w:val="002D46DD"/>
    <w:rsid w:val="002E6164"/>
    <w:rsid w:val="002E6D4C"/>
    <w:rsid w:val="002F2008"/>
    <w:rsid w:val="002F27E7"/>
    <w:rsid w:val="002F37F8"/>
    <w:rsid w:val="002F48E5"/>
    <w:rsid w:val="002F7A30"/>
    <w:rsid w:val="002F7F5F"/>
    <w:rsid w:val="00301950"/>
    <w:rsid w:val="00302A12"/>
    <w:rsid w:val="003067DB"/>
    <w:rsid w:val="003146E5"/>
    <w:rsid w:val="00316781"/>
    <w:rsid w:val="00320F1D"/>
    <w:rsid w:val="00325002"/>
    <w:rsid w:val="003250AC"/>
    <w:rsid w:val="00331DA9"/>
    <w:rsid w:val="00333819"/>
    <w:rsid w:val="00334E71"/>
    <w:rsid w:val="003377CE"/>
    <w:rsid w:val="00337F68"/>
    <w:rsid w:val="00342C0E"/>
    <w:rsid w:val="00350E0B"/>
    <w:rsid w:val="00351A9C"/>
    <w:rsid w:val="00352BD6"/>
    <w:rsid w:val="003575BC"/>
    <w:rsid w:val="00360B44"/>
    <w:rsid w:val="00361CDF"/>
    <w:rsid w:val="00370479"/>
    <w:rsid w:val="00375460"/>
    <w:rsid w:val="00380112"/>
    <w:rsid w:val="00380513"/>
    <w:rsid w:val="00380A67"/>
    <w:rsid w:val="00383038"/>
    <w:rsid w:val="0038335E"/>
    <w:rsid w:val="00394776"/>
    <w:rsid w:val="00396759"/>
    <w:rsid w:val="003A2843"/>
    <w:rsid w:val="003A3E21"/>
    <w:rsid w:val="003A602F"/>
    <w:rsid w:val="003A7466"/>
    <w:rsid w:val="003B1BFC"/>
    <w:rsid w:val="003B36E0"/>
    <w:rsid w:val="003B6B95"/>
    <w:rsid w:val="003B78D3"/>
    <w:rsid w:val="003C3870"/>
    <w:rsid w:val="003D40A1"/>
    <w:rsid w:val="003E0840"/>
    <w:rsid w:val="003E5E79"/>
    <w:rsid w:val="003F367C"/>
    <w:rsid w:val="003F53F9"/>
    <w:rsid w:val="003F77C8"/>
    <w:rsid w:val="004062EE"/>
    <w:rsid w:val="00406374"/>
    <w:rsid w:val="004101E0"/>
    <w:rsid w:val="004151C2"/>
    <w:rsid w:val="004165BF"/>
    <w:rsid w:val="0042476F"/>
    <w:rsid w:val="0043595A"/>
    <w:rsid w:val="0043777D"/>
    <w:rsid w:val="00441564"/>
    <w:rsid w:val="00443F36"/>
    <w:rsid w:val="0044550E"/>
    <w:rsid w:val="00462DBE"/>
    <w:rsid w:val="004639F1"/>
    <w:rsid w:val="00464496"/>
    <w:rsid w:val="00464BDF"/>
    <w:rsid w:val="00466D0D"/>
    <w:rsid w:val="00467C7A"/>
    <w:rsid w:val="00471A36"/>
    <w:rsid w:val="00471EC0"/>
    <w:rsid w:val="00475E94"/>
    <w:rsid w:val="00483CBB"/>
    <w:rsid w:val="0049038E"/>
    <w:rsid w:val="004904DA"/>
    <w:rsid w:val="00495780"/>
    <w:rsid w:val="004B24CB"/>
    <w:rsid w:val="004B30B7"/>
    <w:rsid w:val="004B5160"/>
    <w:rsid w:val="004B52B7"/>
    <w:rsid w:val="004C3218"/>
    <w:rsid w:val="004C703A"/>
    <w:rsid w:val="004D138D"/>
    <w:rsid w:val="004D7E5D"/>
    <w:rsid w:val="004E22D6"/>
    <w:rsid w:val="004F1786"/>
    <w:rsid w:val="004F5B87"/>
    <w:rsid w:val="00502141"/>
    <w:rsid w:val="0050655B"/>
    <w:rsid w:val="00512BD7"/>
    <w:rsid w:val="00520719"/>
    <w:rsid w:val="005231FB"/>
    <w:rsid w:val="00525B93"/>
    <w:rsid w:val="00527036"/>
    <w:rsid w:val="00527F3E"/>
    <w:rsid w:val="00544469"/>
    <w:rsid w:val="005455E9"/>
    <w:rsid w:val="00546474"/>
    <w:rsid w:val="00547B36"/>
    <w:rsid w:val="00555521"/>
    <w:rsid w:val="00555FE6"/>
    <w:rsid w:val="00563A8D"/>
    <w:rsid w:val="005673E7"/>
    <w:rsid w:val="00567561"/>
    <w:rsid w:val="00583116"/>
    <w:rsid w:val="00592ABD"/>
    <w:rsid w:val="00594928"/>
    <w:rsid w:val="00594BF5"/>
    <w:rsid w:val="00595481"/>
    <w:rsid w:val="00595706"/>
    <w:rsid w:val="005A13D4"/>
    <w:rsid w:val="005A32A1"/>
    <w:rsid w:val="005A48C6"/>
    <w:rsid w:val="005C126D"/>
    <w:rsid w:val="005D48E8"/>
    <w:rsid w:val="005E6A74"/>
    <w:rsid w:val="005F309E"/>
    <w:rsid w:val="0060063E"/>
    <w:rsid w:val="00604386"/>
    <w:rsid w:val="00605AAD"/>
    <w:rsid w:val="00612830"/>
    <w:rsid w:val="00613245"/>
    <w:rsid w:val="00613BAF"/>
    <w:rsid w:val="00615891"/>
    <w:rsid w:val="0062764F"/>
    <w:rsid w:val="0063567A"/>
    <w:rsid w:val="00636500"/>
    <w:rsid w:val="00636FDF"/>
    <w:rsid w:val="00642598"/>
    <w:rsid w:val="0065060D"/>
    <w:rsid w:val="00651DB2"/>
    <w:rsid w:val="00660E8B"/>
    <w:rsid w:val="0066322F"/>
    <w:rsid w:val="00664DC5"/>
    <w:rsid w:val="00666F05"/>
    <w:rsid w:val="00674EE0"/>
    <w:rsid w:val="00675D39"/>
    <w:rsid w:val="00677412"/>
    <w:rsid w:val="00692C2E"/>
    <w:rsid w:val="00694B88"/>
    <w:rsid w:val="006977FB"/>
    <w:rsid w:val="006A48E9"/>
    <w:rsid w:val="006A55A4"/>
    <w:rsid w:val="006A661E"/>
    <w:rsid w:val="006A66B5"/>
    <w:rsid w:val="006A6E0D"/>
    <w:rsid w:val="006B069E"/>
    <w:rsid w:val="006B0CCC"/>
    <w:rsid w:val="006B1486"/>
    <w:rsid w:val="006B51D7"/>
    <w:rsid w:val="006B570D"/>
    <w:rsid w:val="006B5CE1"/>
    <w:rsid w:val="006B7626"/>
    <w:rsid w:val="006B7D47"/>
    <w:rsid w:val="006C1FC2"/>
    <w:rsid w:val="006D3342"/>
    <w:rsid w:val="006E26CD"/>
    <w:rsid w:val="006E26CE"/>
    <w:rsid w:val="006F052B"/>
    <w:rsid w:val="006F07C4"/>
    <w:rsid w:val="00703A11"/>
    <w:rsid w:val="00705541"/>
    <w:rsid w:val="007055B5"/>
    <w:rsid w:val="00712E45"/>
    <w:rsid w:val="007140E4"/>
    <w:rsid w:val="00722F76"/>
    <w:rsid w:val="007254DA"/>
    <w:rsid w:val="0073305A"/>
    <w:rsid w:val="0073617C"/>
    <w:rsid w:val="00741BB3"/>
    <w:rsid w:val="007420C2"/>
    <w:rsid w:val="00746FAE"/>
    <w:rsid w:val="00753DC4"/>
    <w:rsid w:val="00755AE9"/>
    <w:rsid w:val="007600BA"/>
    <w:rsid w:val="007613E4"/>
    <w:rsid w:val="007630D2"/>
    <w:rsid w:val="00764BCD"/>
    <w:rsid w:val="00765867"/>
    <w:rsid w:val="00766922"/>
    <w:rsid w:val="00777BF0"/>
    <w:rsid w:val="0078199B"/>
    <w:rsid w:val="00785BDB"/>
    <w:rsid w:val="0079166D"/>
    <w:rsid w:val="007938F7"/>
    <w:rsid w:val="00794AD4"/>
    <w:rsid w:val="007A379D"/>
    <w:rsid w:val="007A5DCD"/>
    <w:rsid w:val="007B158F"/>
    <w:rsid w:val="007B741A"/>
    <w:rsid w:val="007C1F66"/>
    <w:rsid w:val="007C4AF0"/>
    <w:rsid w:val="007D0114"/>
    <w:rsid w:val="007D1793"/>
    <w:rsid w:val="007F01C0"/>
    <w:rsid w:val="007F0476"/>
    <w:rsid w:val="007F0A3C"/>
    <w:rsid w:val="007F1500"/>
    <w:rsid w:val="007F4ED5"/>
    <w:rsid w:val="0081055A"/>
    <w:rsid w:val="00811905"/>
    <w:rsid w:val="00811AEC"/>
    <w:rsid w:val="00815A99"/>
    <w:rsid w:val="00815B0B"/>
    <w:rsid w:val="00821BBC"/>
    <w:rsid w:val="0082313A"/>
    <w:rsid w:val="008257B8"/>
    <w:rsid w:val="008277A7"/>
    <w:rsid w:val="00831D10"/>
    <w:rsid w:val="008378E9"/>
    <w:rsid w:val="008403E1"/>
    <w:rsid w:val="0084116E"/>
    <w:rsid w:val="00843809"/>
    <w:rsid w:val="0084567E"/>
    <w:rsid w:val="008542B2"/>
    <w:rsid w:val="00854692"/>
    <w:rsid w:val="00861F02"/>
    <w:rsid w:val="008637CE"/>
    <w:rsid w:val="00867798"/>
    <w:rsid w:val="0087511C"/>
    <w:rsid w:val="0087621A"/>
    <w:rsid w:val="00877229"/>
    <w:rsid w:val="008802B0"/>
    <w:rsid w:val="008A20B8"/>
    <w:rsid w:val="008B5154"/>
    <w:rsid w:val="008C0FE4"/>
    <w:rsid w:val="008C19FC"/>
    <w:rsid w:val="008C28AC"/>
    <w:rsid w:val="008E01BF"/>
    <w:rsid w:val="008F5001"/>
    <w:rsid w:val="00904A99"/>
    <w:rsid w:val="009050C5"/>
    <w:rsid w:val="00906654"/>
    <w:rsid w:val="00906B05"/>
    <w:rsid w:val="00906B76"/>
    <w:rsid w:val="00920155"/>
    <w:rsid w:val="00933A69"/>
    <w:rsid w:val="00934F0C"/>
    <w:rsid w:val="0093562F"/>
    <w:rsid w:val="009425A9"/>
    <w:rsid w:val="00943710"/>
    <w:rsid w:val="00953957"/>
    <w:rsid w:val="00953F0B"/>
    <w:rsid w:val="00954C11"/>
    <w:rsid w:val="00955C02"/>
    <w:rsid w:val="00962FCA"/>
    <w:rsid w:val="00965DF3"/>
    <w:rsid w:val="00966063"/>
    <w:rsid w:val="0096730F"/>
    <w:rsid w:val="00977F36"/>
    <w:rsid w:val="00980C80"/>
    <w:rsid w:val="00984D94"/>
    <w:rsid w:val="00990D24"/>
    <w:rsid w:val="009A1FD3"/>
    <w:rsid w:val="009A5EF9"/>
    <w:rsid w:val="009A6E24"/>
    <w:rsid w:val="009A7A15"/>
    <w:rsid w:val="009B23F9"/>
    <w:rsid w:val="009B2B7E"/>
    <w:rsid w:val="009B5057"/>
    <w:rsid w:val="009C684E"/>
    <w:rsid w:val="009D1ADB"/>
    <w:rsid w:val="009D33E9"/>
    <w:rsid w:val="009D5FE6"/>
    <w:rsid w:val="009D691C"/>
    <w:rsid w:val="009E1C83"/>
    <w:rsid w:val="009E260D"/>
    <w:rsid w:val="009F6FA6"/>
    <w:rsid w:val="00A00429"/>
    <w:rsid w:val="00A00F23"/>
    <w:rsid w:val="00A05042"/>
    <w:rsid w:val="00A06171"/>
    <w:rsid w:val="00A07487"/>
    <w:rsid w:val="00A21083"/>
    <w:rsid w:val="00A2314A"/>
    <w:rsid w:val="00A24FFE"/>
    <w:rsid w:val="00A25D0A"/>
    <w:rsid w:val="00A2619B"/>
    <w:rsid w:val="00A27A3C"/>
    <w:rsid w:val="00A308FB"/>
    <w:rsid w:val="00A35B22"/>
    <w:rsid w:val="00A35DD9"/>
    <w:rsid w:val="00A418A1"/>
    <w:rsid w:val="00A41E39"/>
    <w:rsid w:val="00A44779"/>
    <w:rsid w:val="00A47AEA"/>
    <w:rsid w:val="00A5034C"/>
    <w:rsid w:val="00A50AC0"/>
    <w:rsid w:val="00A53FD8"/>
    <w:rsid w:val="00A609DF"/>
    <w:rsid w:val="00A621B6"/>
    <w:rsid w:val="00A641F1"/>
    <w:rsid w:val="00A73769"/>
    <w:rsid w:val="00A73B9F"/>
    <w:rsid w:val="00A770F2"/>
    <w:rsid w:val="00A8142F"/>
    <w:rsid w:val="00A81709"/>
    <w:rsid w:val="00A84D9D"/>
    <w:rsid w:val="00A879A5"/>
    <w:rsid w:val="00A951C5"/>
    <w:rsid w:val="00A966CA"/>
    <w:rsid w:val="00AA0741"/>
    <w:rsid w:val="00AA3EF5"/>
    <w:rsid w:val="00AA5395"/>
    <w:rsid w:val="00AB4B55"/>
    <w:rsid w:val="00AC389F"/>
    <w:rsid w:val="00AC6FCC"/>
    <w:rsid w:val="00AD10EB"/>
    <w:rsid w:val="00AE7CE4"/>
    <w:rsid w:val="00AF2AAB"/>
    <w:rsid w:val="00AF4C0D"/>
    <w:rsid w:val="00AF5D4E"/>
    <w:rsid w:val="00B06DC2"/>
    <w:rsid w:val="00B1233C"/>
    <w:rsid w:val="00B1279E"/>
    <w:rsid w:val="00B14D05"/>
    <w:rsid w:val="00B179AE"/>
    <w:rsid w:val="00B233F6"/>
    <w:rsid w:val="00B30DC7"/>
    <w:rsid w:val="00B41C7C"/>
    <w:rsid w:val="00B634CD"/>
    <w:rsid w:val="00B74976"/>
    <w:rsid w:val="00B77C41"/>
    <w:rsid w:val="00B80425"/>
    <w:rsid w:val="00B82883"/>
    <w:rsid w:val="00B86A80"/>
    <w:rsid w:val="00BA011A"/>
    <w:rsid w:val="00BA2A0C"/>
    <w:rsid w:val="00BA502B"/>
    <w:rsid w:val="00BB0BAD"/>
    <w:rsid w:val="00BB1E12"/>
    <w:rsid w:val="00BB4B09"/>
    <w:rsid w:val="00BC1EFE"/>
    <w:rsid w:val="00BC4A5C"/>
    <w:rsid w:val="00BC4AE0"/>
    <w:rsid w:val="00BC6DA3"/>
    <w:rsid w:val="00BD53DF"/>
    <w:rsid w:val="00BE2172"/>
    <w:rsid w:val="00BE4963"/>
    <w:rsid w:val="00BF03F4"/>
    <w:rsid w:val="00BF0793"/>
    <w:rsid w:val="00BF2B14"/>
    <w:rsid w:val="00BF67E4"/>
    <w:rsid w:val="00C04850"/>
    <w:rsid w:val="00C05177"/>
    <w:rsid w:val="00C14FCB"/>
    <w:rsid w:val="00C17A00"/>
    <w:rsid w:val="00C2238B"/>
    <w:rsid w:val="00C24211"/>
    <w:rsid w:val="00C41BEF"/>
    <w:rsid w:val="00C455C9"/>
    <w:rsid w:val="00C47517"/>
    <w:rsid w:val="00C5080B"/>
    <w:rsid w:val="00C56BE5"/>
    <w:rsid w:val="00C63E5A"/>
    <w:rsid w:val="00C77AB7"/>
    <w:rsid w:val="00C800AF"/>
    <w:rsid w:val="00C8236B"/>
    <w:rsid w:val="00C82B8A"/>
    <w:rsid w:val="00C870DB"/>
    <w:rsid w:val="00C87D25"/>
    <w:rsid w:val="00C921C4"/>
    <w:rsid w:val="00C93A81"/>
    <w:rsid w:val="00C94371"/>
    <w:rsid w:val="00CB2A85"/>
    <w:rsid w:val="00CC0053"/>
    <w:rsid w:val="00CD0C0C"/>
    <w:rsid w:val="00CD16E4"/>
    <w:rsid w:val="00CD324F"/>
    <w:rsid w:val="00CD37B2"/>
    <w:rsid w:val="00CD5F25"/>
    <w:rsid w:val="00CE0306"/>
    <w:rsid w:val="00CE3ED0"/>
    <w:rsid w:val="00CE5783"/>
    <w:rsid w:val="00CF26D5"/>
    <w:rsid w:val="00CF3032"/>
    <w:rsid w:val="00D10F46"/>
    <w:rsid w:val="00D130E0"/>
    <w:rsid w:val="00D15295"/>
    <w:rsid w:val="00D22B1D"/>
    <w:rsid w:val="00D32ADB"/>
    <w:rsid w:val="00D373D2"/>
    <w:rsid w:val="00D40EBE"/>
    <w:rsid w:val="00D51114"/>
    <w:rsid w:val="00D5166A"/>
    <w:rsid w:val="00D519FA"/>
    <w:rsid w:val="00D51A18"/>
    <w:rsid w:val="00D52803"/>
    <w:rsid w:val="00D55805"/>
    <w:rsid w:val="00D56A65"/>
    <w:rsid w:val="00D60CE5"/>
    <w:rsid w:val="00D628AB"/>
    <w:rsid w:val="00D65B5D"/>
    <w:rsid w:val="00D678D3"/>
    <w:rsid w:val="00D724BB"/>
    <w:rsid w:val="00D725B8"/>
    <w:rsid w:val="00D72ED7"/>
    <w:rsid w:val="00D81E4F"/>
    <w:rsid w:val="00D90F98"/>
    <w:rsid w:val="00D928AD"/>
    <w:rsid w:val="00D96516"/>
    <w:rsid w:val="00D970EC"/>
    <w:rsid w:val="00DB1160"/>
    <w:rsid w:val="00DB1C40"/>
    <w:rsid w:val="00DB3469"/>
    <w:rsid w:val="00DB7922"/>
    <w:rsid w:val="00DC0294"/>
    <w:rsid w:val="00DD0A39"/>
    <w:rsid w:val="00DD223C"/>
    <w:rsid w:val="00DE3BD9"/>
    <w:rsid w:val="00DE50BB"/>
    <w:rsid w:val="00DE6091"/>
    <w:rsid w:val="00DF305F"/>
    <w:rsid w:val="00E10E13"/>
    <w:rsid w:val="00E115A2"/>
    <w:rsid w:val="00E12914"/>
    <w:rsid w:val="00E1607D"/>
    <w:rsid w:val="00E16FC9"/>
    <w:rsid w:val="00E21FD8"/>
    <w:rsid w:val="00E240D7"/>
    <w:rsid w:val="00E42EA2"/>
    <w:rsid w:val="00E53557"/>
    <w:rsid w:val="00E6270E"/>
    <w:rsid w:val="00E63203"/>
    <w:rsid w:val="00E63ABA"/>
    <w:rsid w:val="00E72271"/>
    <w:rsid w:val="00E72D38"/>
    <w:rsid w:val="00E72E5A"/>
    <w:rsid w:val="00E74DE7"/>
    <w:rsid w:val="00E75C8C"/>
    <w:rsid w:val="00E937FB"/>
    <w:rsid w:val="00E945D0"/>
    <w:rsid w:val="00EA457C"/>
    <w:rsid w:val="00EA4625"/>
    <w:rsid w:val="00EB26E2"/>
    <w:rsid w:val="00EC1951"/>
    <w:rsid w:val="00EC1E83"/>
    <w:rsid w:val="00EC2CA8"/>
    <w:rsid w:val="00EC35D5"/>
    <w:rsid w:val="00EC4FDA"/>
    <w:rsid w:val="00ED08CD"/>
    <w:rsid w:val="00ED24F0"/>
    <w:rsid w:val="00ED5F05"/>
    <w:rsid w:val="00EE1519"/>
    <w:rsid w:val="00EE153D"/>
    <w:rsid w:val="00EE1AEC"/>
    <w:rsid w:val="00EF0627"/>
    <w:rsid w:val="00EF25F8"/>
    <w:rsid w:val="00EF3674"/>
    <w:rsid w:val="00EF517C"/>
    <w:rsid w:val="00EF551E"/>
    <w:rsid w:val="00EF728E"/>
    <w:rsid w:val="00F00D5B"/>
    <w:rsid w:val="00F021DF"/>
    <w:rsid w:val="00F02754"/>
    <w:rsid w:val="00F02F25"/>
    <w:rsid w:val="00F03556"/>
    <w:rsid w:val="00F07835"/>
    <w:rsid w:val="00F11036"/>
    <w:rsid w:val="00F13EAB"/>
    <w:rsid w:val="00F32F10"/>
    <w:rsid w:val="00F3596C"/>
    <w:rsid w:val="00F4209C"/>
    <w:rsid w:val="00F42796"/>
    <w:rsid w:val="00F46291"/>
    <w:rsid w:val="00F478FB"/>
    <w:rsid w:val="00F541D8"/>
    <w:rsid w:val="00F56B34"/>
    <w:rsid w:val="00F575C6"/>
    <w:rsid w:val="00F609C5"/>
    <w:rsid w:val="00F62D2C"/>
    <w:rsid w:val="00F6678B"/>
    <w:rsid w:val="00F678A3"/>
    <w:rsid w:val="00F74EDA"/>
    <w:rsid w:val="00F76F81"/>
    <w:rsid w:val="00F92709"/>
    <w:rsid w:val="00FC141D"/>
    <w:rsid w:val="00FC1CCD"/>
    <w:rsid w:val="00FC4F99"/>
    <w:rsid w:val="00FC6512"/>
    <w:rsid w:val="00FC655D"/>
    <w:rsid w:val="00FD6104"/>
    <w:rsid w:val="00FD617D"/>
    <w:rsid w:val="00FD7010"/>
    <w:rsid w:val="00FF1432"/>
    <w:rsid w:val="00FF6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DF30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41ADE"/>
    <w:rPr>
      <w:rFonts w:ascii="Tahoma" w:hAnsi="Tahoma" w:cs="Tahoma"/>
      <w:sz w:val="16"/>
      <w:szCs w:val="16"/>
    </w:rPr>
  </w:style>
  <w:style w:type="paragraph" w:styleId="ListParagraph">
    <w:name w:val="List Paragraph"/>
    <w:basedOn w:val="Normal"/>
    <w:uiPriority w:val="34"/>
    <w:qFormat/>
    <w:rsid w:val="003A3E21"/>
    <w:pPr>
      <w:ind w:left="720"/>
      <w:contextualSpacing/>
    </w:pPr>
  </w:style>
  <w:style w:type="character" w:customStyle="1" w:styleId="Heading1Char">
    <w:name w:val="Heading 1 Char"/>
    <w:basedOn w:val="DefaultParagraphFont"/>
    <w:link w:val="Heading1"/>
    <w:rsid w:val="00DF305F"/>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C048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575C6"/>
    <w:pPr>
      <w:tabs>
        <w:tab w:val="center" w:pos="4680"/>
        <w:tab w:val="right" w:pos="9360"/>
      </w:tabs>
    </w:pPr>
  </w:style>
  <w:style w:type="character" w:customStyle="1" w:styleId="HeaderChar">
    <w:name w:val="Header Char"/>
    <w:basedOn w:val="DefaultParagraphFont"/>
    <w:link w:val="Header"/>
    <w:uiPriority w:val="99"/>
    <w:rsid w:val="00F575C6"/>
    <w:rPr>
      <w:sz w:val="24"/>
      <w:szCs w:val="24"/>
    </w:rPr>
  </w:style>
  <w:style w:type="paragraph" w:styleId="Footer">
    <w:name w:val="footer"/>
    <w:basedOn w:val="Normal"/>
    <w:link w:val="FooterChar"/>
    <w:unhideWhenUsed/>
    <w:rsid w:val="00F575C6"/>
    <w:pPr>
      <w:tabs>
        <w:tab w:val="center" w:pos="4680"/>
        <w:tab w:val="right" w:pos="9360"/>
      </w:tabs>
    </w:pPr>
  </w:style>
  <w:style w:type="character" w:customStyle="1" w:styleId="FooterChar">
    <w:name w:val="Footer Char"/>
    <w:basedOn w:val="DefaultParagraphFont"/>
    <w:link w:val="Footer"/>
    <w:rsid w:val="00F575C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DF30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41ADE"/>
    <w:rPr>
      <w:rFonts w:ascii="Tahoma" w:hAnsi="Tahoma" w:cs="Tahoma"/>
      <w:sz w:val="16"/>
      <w:szCs w:val="16"/>
    </w:rPr>
  </w:style>
  <w:style w:type="paragraph" w:styleId="ListParagraph">
    <w:name w:val="List Paragraph"/>
    <w:basedOn w:val="Normal"/>
    <w:uiPriority w:val="34"/>
    <w:qFormat/>
    <w:rsid w:val="003A3E21"/>
    <w:pPr>
      <w:ind w:left="720"/>
      <w:contextualSpacing/>
    </w:pPr>
  </w:style>
  <w:style w:type="character" w:customStyle="1" w:styleId="Heading1Char">
    <w:name w:val="Heading 1 Char"/>
    <w:basedOn w:val="DefaultParagraphFont"/>
    <w:link w:val="Heading1"/>
    <w:rsid w:val="00DF305F"/>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C048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575C6"/>
    <w:pPr>
      <w:tabs>
        <w:tab w:val="center" w:pos="4680"/>
        <w:tab w:val="right" w:pos="9360"/>
      </w:tabs>
    </w:pPr>
  </w:style>
  <w:style w:type="character" w:customStyle="1" w:styleId="HeaderChar">
    <w:name w:val="Header Char"/>
    <w:basedOn w:val="DefaultParagraphFont"/>
    <w:link w:val="Header"/>
    <w:uiPriority w:val="99"/>
    <w:rsid w:val="00F575C6"/>
    <w:rPr>
      <w:sz w:val="24"/>
      <w:szCs w:val="24"/>
    </w:rPr>
  </w:style>
  <w:style w:type="paragraph" w:styleId="Footer">
    <w:name w:val="footer"/>
    <w:basedOn w:val="Normal"/>
    <w:link w:val="FooterChar"/>
    <w:unhideWhenUsed/>
    <w:rsid w:val="00F575C6"/>
    <w:pPr>
      <w:tabs>
        <w:tab w:val="center" w:pos="4680"/>
        <w:tab w:val="right" w:pos="9360"/>
      </w:tabs>
    </w:pPr>
  </w:style>
  <w:style w:type="character" w:customStyle="1" w:styleId="FooterChar">
    <w:name w:val="Footer Char"/>
    <w:basedOn w:val="DefaultParagraphFont"/>
    <w:link w:val="Footer"/>
    <w:rsid w:val="00F575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669050">
      <w:bodyDiv w:val="1"/>
      <w:marLeft w:val="0"/>
      <w:marRight w:val="0"/>
      <w:marTop w:val="0"/>
      <w:marBottom w:val="0"/>
      <w:divBdr>
        <w:top w:val="none" w:sz="0" w:space="0" w:color="auto"/>
        <w:left w:val="none" w:sz="0" w:space="0" w:color="auto"/>
        <w:bottom w:val="none" w:sz="0" w:space="0" w:color="auto"/>
        <w:right w:val="none" w:sz="0" w:space="0" w:color="auto"/>
      </w:divBdr>
    </w:div>
    <w:div w:id="601304370">
      <w:bodyDiv w:val="1"/>
      <w:marLeft w:val="0"/>
      <w:marRight w:val="0"/>
      <w:marTop w:val="0"/>
      <w:marBottom w:val="0"/>
      <w:divBdr>
        <w:top w:val="none" w:sz="0" w:space="0" w:color="auto"/>
        <w:left w:val="none" w:sz="0" w:space="0" w:color="auto"/>
        <w:bottom w:val="none" w:sz="0" w:space="0" w:color="auto"/>
        <w:right w:val="none" w:sz="0" w:space="0" w:color="auto"/>
      </w:divBdr>
    </w:div>
    <w:div w:id="1435131195">
      <w:bodyDiv w:val="1"/>
      <w:marLeft w:val="0"/>
      <w:marRight w:val="0"/>
      <w:marTop w:val="0"/>
      <w:marBottom w:val="0"/>
      <w:divBdr>
        <w:top w:val="none" w:sz="0" w:space="0" w:color="auto"/>
        <w:left w:val="none" w:sz="0" w:space="0" w:color="auto"/>
        <w:bottom w:val="none" w:sz="0" w:space="0" w:color="auto"/>
        <w:right w:val="none" w:sz="0" w:space="0" w:color="auto"/>
      </w:divBdr>
    </w:div>
    <w:div w:id="155196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FE9A9-E7E8-4E1F-8CFF-A43F8FE87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SỞ Y TẾ ĐỐNG THÁP</vt:lpstr>
    </vt:vector>
  </TitlesOfParts>
  <Company>HOME</Company>
  <LinksUpToDate>false</LinksUpToDate>
  <CharactersWithSpaces>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ĐỐNG THÁP</dc:title>
  <dc:creator>THIENHAICOMPUTER</dc:creator>
  <cp:lastModifiedBy>HCQT_LUAT</cp:lastModifiedBy>
  <cp:revision>6</cp:revision>
  <cp:lastPrinted>2018-01-12T02:38:00Z</cp:lastPrinted>
  <dcterms:created xsi:type="dcterms:W3CDTF">2023-09-26T00:33:00Z</dcterms:created>
  <dcterms:modified xsi:type="dcterms:W3CDTF">2023-09-26T01:09:00Z</dcterms:modified>
</cp:coreProperties>
</file>